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31F9" w:rsidRPr="00130686" w:rsidP="007231F9">
      <w:pPr>
        <w:pStyle w:val="Heading1"/>
        <w:ind w:left="5760" w:firstLine="720"/>
        <w:jc w:val="right"/>
        <w:rPr>
          <w:szCs w:val="28"/>
        </w:rPr>
      </w:pPr>
      <w:r>
        <w:rPr>
          <w:szCs w:val="28"/>
        </w:rPr>
        <w:t>Дело № 5-853</w:t>
      </w:r>
      <w:r w:rsidRPr="00130686">
        <w:rPr>
          <w:szCs w:val="28"/>
        </w:rPr>
        <w:t>-1403/2026</w:t>
      </w:r>
    </w:p>
    <w:p w:rsidR="007231F9" w:rsidRPr="00130686" w:rsidP="007231F9">
      <w:pPr>
        <w:jc w:val="right"/>
        <w:rPr>
          <w:sz w:val="28"/>
          <w:szCs w:val="28"/>
        </w:rPr>
      </w:pPr>
      <w:r w:rsidRPr="00130686">
        <w:rPr>
          <w:sz w:val="28"/>
          <w:szCs w:val="28"/>
        </w:rPr>
        <w:t>УИД 86</w:t>
      </w:r>
      <w:r w:rsidRPr="00130686"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0014-01-2026-005802-17</w:t>
      </w:r>
    </w:p>
    <w:p w:rsidR="007231F9" w:rsidRPr="00130686" w:rsidP="007231F9">
      <w:pPr>
        <w:jc w:val="right"/>
        <w:rPr>
          <w:sz w:val="28"/>
          <w:szCs w:val="28"/>
        </w:rPr>
      </w:pPr>
    </w:p>
    <w:p w:rsidR="007231F9" w:rsidRPr="00130686" w:rsidP="007231F9">
      <w:pPr>
        <w:jc w:val="center"/>
        <w:rPr>
          <w:b/>
          <w:sz w:val="28"/>
          <w:szCs w:val="28"/>
        </w:rPr>
      </w:pPr>
      <w:r w:rsidRPr="00130686">
        <w:rPr>
          <w:b/>
          <w:sz w:val="28"/>
          <w:szCs w:val="28"/>
        </w:rPr>
        <w:t>ПОСТАНОВЛЕНИЕ</w:t>
      </w:r>
    </w:p>
    <w:p w:rsidR="007231F9" w:rsidRPr="00130686" w:rsidP="007231F9">
      <w:pPr>
        <w:jc w:val="center"/>
        <w:rPr>
          <w:b/>
          <w:sz w:val="28"/>
          <w:szCs w:val="28"/>
        </w:rPr>
      </w:pPr>
      <w:r w:rsidRPr="00130686">
        <w:rPr>
          <w:b/>
          <w:sz w:val="28"/>
          <w:szCs w:val="28"/>
        </w:rPr>
        <w:t>о назначении административного наказания</w:t>
      </w:r>
    </w:p>
    <w:p w:rsidR="007231F9" w:rsidRPr="00130686" w:rsidP="007231F9">
      <w:pPr>
        <w:jc w:val="both"/>
        <w:rPr>
          <w:sz w:val="28"/>
          <w:szCs w:val="28"/>
        </w:rPr>
      </w:pPr>
    </w:p>
    <w:p w:rsidR="007231F9" w:rsidRPr="00130686" w:rsidP="007231F9">
      <w:pPr>
        <w:jc w:val="both"/>
        <w:rPr>
          <w:sz w:val="28"/>
          <w:szCs w:val="28"/>
        </w:rPr>
      </w:pPr>
      <w:r>
        <w:rPr>
          <w:sz w:val="28"/>
          <w:szCs w:val="28"/>
        </w:rPr>
        <w:t>08 октября</w:t>
      </w:r>
      <w:r w:rsidRPr="00130686">
        <w:rPr>
          <w:sz w:val="28"/>
          <w:szCs w:val="28"/>
        </w:rPr>
        <w:t xml:space="preserve"> 2026 года</w:t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  <w:t xml:space="preserve">                г.п. Федоровский</w:t>
      </w:r>
    </w:p>
    <w:p w:rsidR="007231F9" w:rsidRPr="00130686" w:rsidP="007231F9">
      <w:pPr>
        <w:jc w:val="both"/>
        <w:rPr>
          <w:sz w:val="28"/>
          <w:szCs w:val="28"/>
        </w:rPr>
      </w:pP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  <w:t xml:space="preserve">              Сургутский район</w:t>
      </w:r>
    </w:p>
    <w:p w:rsidR="007231F9" w:rsidRPr="00130686" w:rsidP="007231F9">
      <w:pPr>
        <w:jc w:val="both"/>
        <w:rPr>
          <w:sz w:val="28"/>
          <w:szCs w:val="28"/>
        </w:rPr>
      </w:pPr>
      <w:r w:rsidRPr="00130686">
        <w:rPr>
          <w:sz w:val="28"/>
          <w:szCs w:val="28"/>
        </w:rPr>
        <w:tab/>
      </w:r>
    </w:p>
    <w:p w:rsidR="007231F9" w:rsidRPr="00130686" w:rsidP="007231F9">
      <w:pPr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 xml:space="preserve">Мировой судья судебного участка №3 </w:t>
      </w:r>
      <w:r w:rsidRPr="00130686">
        <w:rPr>
          <w:sz w:val="28"/>
          <w:szCs w:val="28"/>
        </w:rPr>
        <w:t>Сургутского судебного района Ханты-Мансийского автономного округа-Югры, расположенного по адресу: ул. Ленина дом № 27а, г.п. Федоровский, Сургутский район, ХМАО-Югра, Гоман Виталий Александрович, рассмотрев в открытом судебном заседании дело об администрат</w:t>
      </w:r>
      <w:r w:rsidRPr="00130686">
        <w:rPr>
          <w:sz w:val="28"/>
          <w:szCs w:val="28"/>
        </w:rPr>
        <w:t xml:space="preserve">ивном правонарушении, предусмотренном ч. 1 ст. 20.35 КоАП РФ, в отношении должностного лица – </w:t>
      </w:r>
      <w:r>
        <w:rPr>
          <w:sz w:val="28"/>
          <w:szCs w:val="28"/>
        </w:rPr>
        <w:t>директора *</w:t>
      </w:r>
      <w:r>
        <w:rPr>
          <w:sz w:val="28"/>
          <w:szCs w:val="28"/>
        </w:rPr>
        <w:t xml:space="preserve"> «*</w:t>
      </w:r>
      <w:r>
        <w:rPr>
          <w:sz w:val="28"/>
          <w:szCs w:val="28"/>
        </w:rPr>
        <w:t>» Капитонова Сергея Владимировича, *</w:t>
      </w:r>
      <w:r>
        <w:rPr>
          <w:sz w:val="28"/>
          <w:szCs w:val="28"/>
        </w:rPr>
        <w:t xml:space="preserve"> года рождения, уроженца с. *</w:t>
      </w:r>
      <w:r>
        <w:rPr>
          <w:sz w:val="28"/>
          <w:szCs w:val="28"/>
        </w:rPr>
        <w:t xml:space="preserve"> *</w:t>
      </w:r>
      <w:r>
        <w:rPr>
          <w:sz w:val="28"/>
          <w:szCs w:val="28"/>
        </w:rPr>
        <w:t xml:space="preserve"> района Северо-Казахстанской области</w:t>
      </w:r>
      <w:r w:rsidR="000F790D">
        <w:rPr>
          <w:sz w:val="28"/>
          <w:szCs w:val="28"/>
        </w:rPr>
        <w:t xml:space="preserve">, гражданина РФ, зарегистрированного по адресу: ул. </w:t>
      </w:r>
      <w:r>
        <w:rPr>
          <w:sz w:val="28"/>
          <w:szCs w:val="28"/>
        </w:rPr>
        <w:t>*</w:t>
      </w:r>
      <w:r w:rsidR="000F790D">
        <w:rPr>
          <w:sz w:val="28"/>
          <w:szCs w:val="28"/>
        </w:rPr>
        <w:t xml:space="preserve">, д. </w:t>
      </w:r>
      <w:r>
        <w:rPr>
          <w:sz w:val="28"/>
          <w:szCs w:val="28"/>
        </w:rPr>
        <w:t>*</w:t>
      </w:r>
      <w:r w:rsidR="000F790D">
        <w:rPr>
          <w:sz w:val="28"/>
          <w:szCs w:val="28"/>
        </w:rPr>
        <w:t xml:space="preserve">, к. </w:t>
      </w:r>
      <w:r>
        <w:rPr>
          <w:sz w:val="28"/>
          <w:szCs w:val="28"/>
        </w:rPr>
        <w:t>*</w:t>
      </w:r>
      <w:r w:rsidR="000F790D">
        <w:rPr>
          <w:sz w:val="28"/>
          <w:szCs w:val="28"/>
        </w:rPr>
        <w:t xml:space="preserve">, стр. </w:t>
      </w:r>
      <w:r>
        <w:rPr>
          <w:sz w:val="28"/>
          <w:szCs w:val="28"/>
        </w:rPr>
        <w:t>*</w:t>
      </w:r>
      <w:r w:rsidR="000F790D">
        <w:rPr>
          <w:sz w:val="28"/>
          <w:szCs w:val="28"/>
        </w:rPr>
        <w:t xml:space="preserve">, кв. </w:t>
      </w:r>
      <w:r>
        <w:rPr>
          <w:sz w:val="28"/>
          <w:szCs w:val="28"/>
        </w:rPr>
        <w:t>*</w:t>
      </w:r>
      <w:r w:rsidR="000F790D">
        <w:rPr>
          <w:sz w:val="28"/>
          <w:szCs w:val="28"/>
        </w:rPr>
        <w:t>, г. Санкт-Петербург</w:t>
      </w:r>
      <w:r w:rsidRPr="009F5DAB">
        <w:rPr>
          <w:sz w:val="28"/>
          <w:szCs w:val="28"/>
        </w:rPr>
        <w:t xml:space="preserve">, </w:t>
      </w:r>
      <w:r>
        <w:rPr>
          <w:sz w:val="28"/>
          <w:szCs w:val="28"/>
        </w:rPr>
        <w:t>ИНН *</w:t>
      </w:r>
      <w:r>
        <w:rPr>
          <w:sz w:val="28"/>
          <w:szCs w:val="28"/>
        </w:rPr>
        <w:t>,</w:t>
      </w:r>
    </w:p>
    <w:p w:rsidR="007231F9" w:rsidRPr="00130686" w:rsidP="007231F9">
      <w:pPr>
        <w:ind w:firstLine="567"/>
        <w:jc w:val="center"/>
        <w:rPr>
          <w:sz w:val="28"/>
          <w:szCs w:val="28"/>
        </w:rPr>
      </w:pPr>
    </w:p>
    <w:p w:rsidR="007231F9" w:rsidRPr="00130686" w:rsidP="007231F9">
      <w:pPr>
        <w:jc w:val="center"/>
        <w:rPr>
          <w:sz w:val="28"/>
          <w:szCs w:val="28"/>
        </w:rPr>
      </w:pPr>
      <w:r w:rsidRPr="00130686">
        <w:rPr>
          <w:sz w:val="28"/>
          <w:szCs w:val="28"/>
        </w:rPr>
        <w:t>УСТАНОВИЛ</w:t>
      </w:r>
    </w:p>
    <w:p w:rsidR="007231F9" w:rsidRPr="00130686" w:rsidP="007231F9">
      <w:pPr>
        <w:ind w:firstLine="567"/>
        <w:jc w:val="center"/>
        <w:rPr>
          <w:sz w:val="28"/>
          <w:szCs w:val="28"/>
        </w:rPr>
      </w:pPr>
    </w:p>
    <w:p w:rsidR="007231F9" w:rsidRPr="00130686" w:rsidP="007231F9">
      <w:pPr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 xml:space="preserve">22.05.2025 года в 14 часов 32 минуты в </w:t>
      </w:r>
      <w:r>
        <w:rPr>
          <w:sz w:val="28"/>
          <w:szCs w:val="28"/>
        </w:rPr>
        <w:t>*</w:t>
      </w:r>
      <w:r>
        <w:rPr>
          <w:sz w:val="28"/>
          <w:szCs w:val="28"/>
        </w:rPr>
        <w:t xml:space="preserve"> «*</w:t>
      </w:r>
      <w:r>
        <w:rPr>
          <w:sz w:val="28"/>
          <w:szCs w:val="28"/>
        </w:rPr>
        <w:t>», по адресу: ул. *</w:t>
      </w:r>
      <w:r>
        <w:rPr>
          <w:sz w:val="28"/>
          <w:szCs w:val="28"/>
        </w:rPr>
        <w:t>, д. *</w:t>
      </w:r>
      <w:r w:rsidRPr="00130686">
        <w:rPr>
          <w:sz w:val="28"/>
          <w:szCs w:val="28"/>
        </w:rPr>
        <w:t xml:space="preserve">, </w:t>
      </w:r>
      <w:r>
        <w:rPr>
          <w:sz w:val="28"/>
          <w:szCs w:val="28"/>
        </w:rPr>
        <w:t>г.п</w:t>
      </w:r>
      <w:r>
        <w:rPr>
          <w:sz w:val="28"/>
          <w:szCs w:val="28"/>
        </w:rPr>
        <w:t>. Федоровский</w:t>
      </w:r>
      <w:r w:rsidRPr="00130686">
        <w:rPr>
          <w:sz w:val="28"/>
          <w:szCs w:val="28"/>
        </w:rPr>
        <w:t xml:space="preserve">, Сургутский район, установлено, что в нарушение пп. «д» п. 24, п. 31 Требований к антитеррористической защищенности объектов (территорий) Министерства просвещения </w:t>
      </w:r>
      <w:r w:rsidRPr="00130686">
        <w:rPr>
          <w:sz w:val="28"/>
          <w:szCs w:val="28"/>
        </w:rPr>
        <w:t xml:space="preserve">Российской Федерации и объектов (территорий), относящихся к сфере деятельности Министерства просвещения Российской Федерации, утвержденных </w:t>
      </w:r>
      <w:r w:rsidRPr="00130686">
        <w:rPr>
          <w:rStyle w:val="Emphasis"/>
          <w:i w:val="0"/>
          <w:sz w:val="28"/>
          <w:szCs w:val="28"/>
        </w:rPr>
        <w:t>Постановлением</w:t>
      </w:r>
      <w:r w:rsidRPr="00130686">
        <w:rPr>
          <w:i/>
          <w:sz w:val="28"/>
          <w:szCs w:val="28"/>
        </w:rPr>
        <w:t xml:space="preserve"> </w:t>
      </w:r>
      <w:r w:rsidRPr="00130686">
        <w:rPr>
          <w:sz w:val="28"/>
          <w:szCs w:val="28"/>
        </w:rPr>
        <w:t xml:space="preserve">Правительства Российской Федерации от </w:t>
      </w:r>
      <w:r w:rsidRPr="00130686">
        <w:rPr>
          <w:rStyle w:val="Emphasis"/>
          <w:i w:val="0"/>
          <w:sz w:val="28"/>
          <w:szCs w:val="28"/>
        </w:rPr>
        <w:t>02</w:t>
      </w:r>
      <w:r w:rsidRPr="00130686">
        <w:rPr>
          <w:i/>
          <w:sz w:val="28"/>
          <w:szCs w:val="28"/>
        </w:rPr>
        <w:t xml:space="preserve"> </w:t>
      </w:r>
      <w:r w:rsidRPr="00130686">
        <w:rPr>
          <w:rStyle w:val="Emphasis"/>
          <w:i w:val="0"/>
          <w:sz w:val="28"/>
          <w:szCs w:val="28"/>
        </w:rPr>
        <w:t>августа</w:t>
      </w:r>
      <w:r w:rsidRPr="00130686">
        <w:rPr>
          <w:i/>
          <w:sz w:val="28"/>
          <w:szCs w:val="28"/>
        </w:rPr>
        <w:t xml:space="preserve"> </w:t>
      </w:r>
      <w:r w:rsidRPr="00130686">
        <w:rPr>
          <w:rStyle w:val="Emphasis"/>
          <w:i w:val="0"/>
          <w:sz w:val="28"/>
          <w:szCs w:val="28"/>
        </w:rPr>
        <w:t>2019</w:t>
      </w:r>
      <w:r w:rsidRPr="00130686">
        <w:rPr>
          <w:i/>
          <w:sz w:val="28"/>
          <w:szCs w:val="28"/>
        </w:rPr>
        <w:t xml:space="preserve"> </w:t>
      </w:r>
      <w:r w:rsidRPr="00130686">
        <w:rPr>
          <w:sz w:val="28"/>
          <w:szCs w:val="28"/>
        </w:rPr>
        <w:t xml:space="preserve">года № </w:t>
      </w:r>
      <w:r w:rsidRPr="00130686">
        <w:rPr>
          <w:rStyle w:val="Emphasis"/>
          <w:i w:val="0"/>
          <w:sz w:val="28"/>
          <w:szCs w:val="28"/>
        </w:rPr>
        <w:t>1006</w:t>
      </w:r>
      <w:r w:rsidRPr="00130686">
        <w:rPr>
          <w:i/>
          <w:sz w:val="28"/>
          <w:szCs w:val="28"/>
        </w:rPr>
        <w:t>,</w:t>
      </w:r>
      <w:r w:rsidRPr="00130686">
        <w:rPr>
          <w:sz w:val="28"/>
          <w:szCs w:val="28"/>
        </w:rPr>
        <w:t xml:space="preserve"> объект (территория) не оборудован а</w:t>
      </w:r>
      <w:r w:rsidRPr="00130686">
        <w:rPr>
          <w:sz w:val="28"/>
          <w:szCs w:val="28"/>
        </w:rPr>
        <w:t>втономной системой оповещения и управления эвакуацией работников, обучающихся и иных лиц, находящихся на объекте (территории), о потенциальной угрозе возникновения или о возникновении чрезвычайной ситуации, обеспечивающей оповещение людей в любой точке объ</w:t>
      </w:r>
      <w:r w:rsidRPr="00130686">
        <w:rPr>
          <w:sz w:val="28"/>
          <w:szCs w:val="28"/>
        </w:rPr>
        <w:t xml:space="preserve">екта (территории). В отношении должностного лица – </w:t>
      </w:r>
      <w:r>
        <w:rPr>
          <w:sz w:val="28"/>
          <w:szCs w:val="28"/>
        </w:rPr>
        <w:t>директора *</w:t>
      </w:r>
      <w:r>
        <w:rPr>
          <w:sz w:val="28"/>
          <w:szCs w:val="28"/>
        </w:rPr>
        <w:t xml:space="preserve"> «*</w:t>
      </w:r>
      <w:r>
        <w:rPr>
          <w:sz w:val="28"/>
          <w:szCs w:val="28"/>
        </w:rPr>
        <w:t xml:space="preserve">» Капитонова С.В. </w:t>
      </w:r>
      <w:r w:rsidRPr="00130686">
        <w:rPr>
          <w:sz w:val="28"/>
          <w:szCs w:val="28"/>
        </w:rPr>
        <w:t xml:space="preserve">составлен протокол об административном правонарушении, предусмотренном ч. 1 ст. 20.35 КоАП РФ - </w:t>
      </w:r>
      <w:r w:rsidRPr="00130686">
        <w:rPr>
          <w:rFonts w:eastAsiaTheme="minorHAnsi"/>
          <w:sz w:val="28"/>
          <w:szCs w:val="28"/>
          <w:lang w:eastAsia="en-US"/>
        </w:rPr>
        <w:t>нарушение тр</w:t>
      </w:r>
      <w:r w:rsidRPr="00130686">
        <w:rPr>
          <w:rFonts w:eastAsiaTheme="minorHAnsi"/>
          <w:sz w:val="28"/>
          <w:szCs w:val="28"/>
          <w:lang w:eastAsia="en-US"/>
        </w:rPr>
        <w:t xml:space="preserve">ебований к антитеррористической защищенности объектов (территорий), за исключением случаев, предусмотренных </w:t>
      </w:r>
      <w:hyperlink w:anchor="sub_203502" w:history="1">
        <w:r w:rsidRPr="00130686">
          <w:rPr>
            <w:rFonts w:eastAsiaTheme="minorHAnsi"/>
            <w:sz w:val="28"/>
            <w:szCs w:val="28"/>
            <w:lang w:eastAsia="en-US"/>
          </w:rPr>
          <w:t>частью 2</w:t>
        </w:r>
      </w:hyperlink>
      <w:r w:rsidRPr="00130686">
        <w:rPr>
          <w:rFonts w:eastAsiaTheme="minorHAnsi"/>
          <w:sz w:val="28"/>
          <w:szCs w:val="28"/>
          <w:lang w:eastAsia="en-US"/>
        </w:rPr>
        <w:t xml:space="preserve"> настоящей статьи, </w:t>
      </w:r>
      <w:hyperlink w:anchor="sub_11151" w:history="1">
        <w:r w:rsidRPr="00130686">
          <w:rPr>
            <w:rFonts w:eastAsiaTheme="minorHAnsi"/>
            <w:sz w:val="28"/>
            <w:szCs w:val="28"/>
            <w:lang w:eastAsia="en-US"/>
          </w:rPr>
          <w:t>статьями 11.15.1</w:t>
        </w:r>
      </w:hyperlink>
      <w:r w:rsidRPr="00130686">
        <w:rPr>
          <w:rFonts w:eastAsiaTheme="minorHAnsi"/>
          <w:sz w:val="28"/>
          <w:szCs w:val="28"/>
          <w:lang w:eastAsia="en-US"/>
        </w:rPr>
        <w:t xml:space="preserve"> и </w:t>
      </w:r>
      <w:hyperlink w:anchor="sub_2030" w:history="1">
        <w:r w:rsidRPr="00130686">
          <w:rPr>
            <w:rFonts w:eastAsiaTheme="minorHAnsi"/>
            <w:sz w:val="28"/>
            <w:szCs w:val="28"/>
            <w:lang w:eastAsia="en-US"/>
          </w:rPr>
          <w:t>20.30</w:t>
        </w:r>
      </w:hyperlink>
      <w:r w:rsidRPr="00130686">
        <w:rPr>
          <w:rFonts w:eastAsiaTheme="minorHAnsi"/>
          <w:sz w:val="28"/>
          <w:szCs w:val="28"/>
          <w:lang w:eastAsia="en-US"/>
        </w:rPr>
        <w:t xml:space="preserve"> настоящего Кодекса, если эти действия не содержат признаков уголовно наказуемого деяния.</w:t>
      </w:r>
    </w:p>
    <w:p w:rsidR="007231F9" w:rsidRPr="00130686" w:rsidP="007231F9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30686">
        <w:rPr>
          <w:sz w:val="28"/>
          <w:szCs w:val="28"/>
        </w:rPr>
        <w:t xml:space="preserve">Санкция данной статьи влечет наложение административного штрафа на должностных лиц - </w:t>
      </w:r>
      <w:r w:rsidRPr="00130686">
        <w:rPr>
          <w:rFonts w:eastAsiaTheme="minorHAnsi"/>
          <w:sz w:val="28"/>
          <w:szCs w:val="28"/>
          <w:lang w:eastAsia="en-US"/>
        </w:rPr>
        <w:t>от тридцати тысяч до пятидесяти тысяч рублей или дисквалификацию на срок от шести</w:t>
      </w:r>
      <w:r w:rsidRPr="00130686">
        <w:rPr>
          <w:rFonts w:eastAsiaTheme="minorHAnsi"/>
          <w:sz w:val="28"/>
          <w:szCs w:val="28"/>
          <w:lang w:eastAsia="en-US"/>
        </w:rPr>
        <w:t xml:space="preserve"> месяцев до трех лет.</w:t>
      </w:r>
    </w:p>
    <w:p w:rsidR="007231F9" w:rsidRPr="00026EE4" w:rsidP="007231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eastAsia="serif"/>
          <w:sz w:val="28"/>
          <w:szCs w:val="28"/>
          <w:shd w:val="clear" w:color="auto" w:fill="FFFFFF"/>
        </w:rPr>
        <w:t>Капитонов С.В.</w:t>
      </w:r>
      <w:r w:rsidRPr="00026EE4">
        <w:rPr>
          <w:rFonts w:eastAsia="serif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извещенный</w:t>
      </w:r>
      <w:r w:rsidRPr="00026EE4">
        <w:rPr>
          <w:sz w:val="28"/>
          <w:szCs w:val="28"/>
        </w:rPr>
        <w:t xml:space="preserve"> о времени и мес</w:t>
      </w:r>
      <w:r>
        <w:rPr>
          <w:sz w:val="28"/>
          <w:szCs w:val="28"/>
        </w:rPr>
        <w:t>те судебного заседания, не явился, просил</w:t>
      </w:r>
      <w:r w:rsidRPr="00026EE4">
        <w:rPr>
          <w:sz w:val="28"/>
          <w:szCs w:val="28"/>
        </w:rPr>
        <w:t xml:space="preserve"> дело рассмотреть без своего участия.</w:t>
      </w:r>
    </w:p>
    <w:p w:rsidR="007231F9" w:rsidRPr="00026EE4" w:rsidP="007231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26EE4">
        <w:rPr>
          <w:sz w:val="28"/>
          <w:szCs w:val="28"/>
        </w:rPr>
        <w:t>Суд, исследовав материалы дела, пришел к следующему.</w:t>
      </w:r>
    </w:p>
    <w:p w:rsidR="007231F9" w:rsidRPr="00130686" w:rsidP="007231F9">
      <w:pPr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 xml:space="preserve">Вина должностного лица – директора </w:t>
      </w:r>
      <w:r>
        <w:rPr>
          <w:sz w:val="28"/>
          <w:szCs w:val="28"/>
        </w:rPr>
        <w:t>*</w:t>
      </w:r>
      <w:r>
        <w:rPr>
          <w:sz w:val="28"/>
          <w:szCs w:val="28"/>
        </w:rPr>
        <w:t xml:space="preserve"> «*</w:t>
      </w:r>
      <w:r>
        <w:rPr>
          <w:sz w:val="28"/>
          <w:szCs w:val="28"/>
        </w:rPr>
        <w:t xml:space="preserve">» Капитонова С.В. </w:t>
      </w:r>
      <w:r w:rsidRPr="00130686">
        <w:rPr>
          <w:sz w:val="28"/>
          <w:szCs w:val="28"/>
        </w:rPr>
        <w:t>в совершении административного правонарушения, предусмотренного ч. 1 ст. 20.35 КоАП РФ подтверждается: протоколом об административно</w:t>
      </w:r>
      <w:r>
        <w:rPr>
          <w:sz w:val="28"/>
          <w:szCs w:val="28"/>
        </w:rPr>
        <w:t>м правонарушении от 24.08</w:t>
      </w:r>
      <w:r w:rsidRPr="00130686">
        <w:rPr>
          <w:sz w:val="28"/>
          <w:szCs w:val="28"/>
        </w:rPr>
        <w:t xml:space="preserve">.2026 г., </w:t>
      </w:r>
      <w:r w:rsidRPr="00130686">
        <w:rPr>
          <w:sz w:val="28"/>
          <w:szCs w:val="28"/>
          <w:shd w:val="clear" w:color="auto" w:fill="FFFFFF"/>
        </w:rPr>
        <w:t>в котором указаны место, вр</w:t>
      </w:r>
      <w:r w:rsidRPr="00130686">
        <w:rPr>
          <w:sz w:val="28"/>
          <w:szCs w:val="28"/>
          <w:shd w:val="clear" w:color="auto" w:fill="FFFFFF"/>
        </w:rPr>
        <w:t>емя и событие административного правонарушения</w:t>
      </w:r>
      <w:r w:rsidRPr="00130686">
        <w:rPr>
          <w:sz w:val="28"/>
          <w:szCs w:val="28"/>
        </w:rPr>
        <w:t>; рапортом  инспектора Сургутского МОВО – филиала ФГКУ «УВО ВНГ России по ХМАО-Югре</w:t>
      </w:r>
      <w:r>
        <w:rPr>
          <w:sz w:val="28"/>
          <w:szCs w:val="28"/>
        </w:rPr>
        <w:t>» от 20.07</w:t>
      </w:r>
      <w:r w:rsidRPr="00130686">
        <w:rPr>
          <w:sz w:val="28"/>
          <w:szCs w:val="28"/>
        </w:rPr>
        <w:t xml:space="preserve">.2026 года по существу правонарушения; </w:t>
      </w:r>
      <w:r>
        <w:rPr>
          <w:sz w:val="28"/>
          <w:szCs w:val="28"/>
        </w:rPr>
        <w:t>копий приказа о назначении</w:t>
      </w:r>
      <w:r w:rsidRPr="00130686">
        <w:rPr>
          <w:sz w:val="28"/>
          <w:szCs w:val="28"/>
        </w:rPr>
        <w:t xml:space="preserve"> </w:t>
      </w:r>
      <w:r>
        <w:rPr>
          <w:sz w:val="28"/>
          <w:szCs w:val="28"/>
        </w:rPr>
        <w:t>Капитонова С.В. директором</w:t>
      </w:r>
      <w:r w:rsidRPr="00130686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>
        <w:rPr>
          <w:sz w:val="28"/>
          <w:szCs w:val="28"/>
        </w:rPr>
        <w:t xml:space="preserve"> «*</w:t>
      </w:r>
      <w:r>
        <w:rPr>
          <w:sz w:val="28"/>
          <w:szCs w:val="28"/>
        </w:rPr>
        <w:t xml:space="preserve">»; </w:t>
      </w:r>
      <w:r w:rsidRPr="00130686">
        <w:rPr>
          <w:sz w:val="28"/>
          <w:szCs w:val="28"/>
        </w:rPr>
        <w:t xml:space="preserve">копией трудового договора с директором </w:t>
      </w:r>
      <w:r>
        <w:rPr>
          <w:sz w:val="28"/>
          <w:szCs w:val="28"/>
        </w:rPr>
        <w:t>*</w:t>
      </w:r>
      <w:r>
        <w:rPr>
          <w:sz w:val="28"/>
          <w:szCs w:val="28"/>
        </w:rPr>
        <w:t xml:space="preserve"> «*</w:t>
      </w:r>
      <w:r>
        <w:rPr>
          <w:sz w:val="28"/>
          <w:szCs w:val="28"/>
        </w:rPr>
        <w:t xml:space="preserve">» Капитоновым С.В. </w:t>
      </w:r>
      <w:r w:rsidRPr="00130686">
        <w:rPr>
          <w:sz w:val="28"/>
          <w:szCs w:val="28"/>
        </w:rPr>
        <w:t xml:space="preserve">с допсоглашениями; копией должностной инструкции директора 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 xml:space="preserve"> «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>»</w:t>
      </w:r>
      <w:r w:rsidRPr="00130686">
        <w:rPr>
          <w:sz w:val="28"/>
          <w:szCs w:val="28"/>
        </w:rPr>
        <w:t xml:space="preserve">; копией выписки из ЕГРЮЛ; копией учредительных документов 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 xml:space="preserve"> «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>»</w:t>
      </w:r>
      <w:r w:rsidRPr="00130686">
        <w:rPr>
          <w:sz w:val="28"/>
          <w:szCs w:val="28"/>
        </w:rPr>
        <w:t>; копией лицензии на осуществление образовательной деятельности; копией приказа</w:t>
      </w:r>
      <w:r w:rsidRPr="00130686">
        <w:rPr>
          <w:sz w:val="28"/>
          <w:szCs w:val="28"/>
        </w:rPr>
        <w:t xml:space="preserve"> </w:t>
      </w:r>
      <w:r w:rsidR="00A57197">
        <w:rPr>
          <w:sz w:val="28"/>
          <w:szCs w:val="28"/>
        </w:rPr>
        <w:t>№ 413 от 30.05</w:t>
      </w:r>
      <w:r w:rsidRPr="00130686">
        <w:rPr>
          <w:sz w:val="28"/>
          <w:szCs w:val="28"/>
        </w:rPr>
        <w:t>.2024 года «О назначении ответственного за антитерр</w:t>
      </w:r>
      <w:r w:rsidR="00A57197">
        <w:rPr>
          <w:sz w:val="28"/>
          <w:szCs w:val="28"/>
        </w:rPr>
        <w:t>ористическую защищенность объекта</w:t>
      </w:r>
      <w:r w:rsidRPr="00130686">
        <w:rPr>
          <w:sz w:val="28"/>
          <w:szCs w:val="28"/>
        </w:rPr>
        <w:t>»; копией свидетельств о регистрации права на здание и земельный участок; копией листа согласования паспорта безопасности; копией исполнительной документации</w:t>
      </w:r>
      <w:r w:rsidRPr="00130686">
        <w:rPr>
          <w:sz w:val="28"/>
          <w:szCs w:val="28"/>
        </w:rPr>
        <w:t xml:space="preserve"> на систему ОПС; копией представления прокуратуры Сургутского района в адрес 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 xml:space="preserve"> «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 xml:space="preserve">» </w:t>
      </w:r>
      <w:r w:rsidRPr="00130686">
        <w:rPr>
          <w:sz w:val="28"/>
          <w:szCs w:val="28"/>
        </w:rPr>
        <w:t>об устранении нарушений закона; копией переписки с департаментом образован</w:t>
      </w:r>
      <w:r w:rsidR="00A57197">
        <w:rPr>
          <w:sz w:val="28"/>
          <w:szCs w:val="28"/>
        </w:rPr>
        <w:t>ия</w:t>
      </w:r>
      <w:r w:rsidRPr="00130686">
        <w:rPr>
          <w:sz w:val="28"/>
          <w:szCs w:val="28"/>
        </w:rPr>
        <w:t>.</w:t>
      </w:r>
    </w:p>
    <w:p w:rsidR="007231F9" w:rsidRPr="00130686" w:rsidP="007231F9">
      <w:pPr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 xml:space="preserve">Обязательные для выполнения </w:t>
      </w:r>
      <w:r w:rsidRPr="00130686">
        <w:rPr>
          <w:sz w:val="28"/>
          <w:szCs w:val="28"/>
        </w:rPr>
        <w:t>требования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в частности организационные, инженер</w:t>
      </w:r>
      <w:r w:rsidRPr="00130686">
        <w:rPr>
          <w:sz w:val="28"/>
          <w:szCs w:val="28"/>
        </w:rPr>
        <w:t>но-технические, правовые и иные мероприятия по обеспечению антитеррористической защищенности таких объектов, утверждены Постановлением Правительства Российской Федерации от 02 августа 2019 года N 1006.</w:t>
      </w:r>
    </w:p>
    <w:p w:rsidR="007231F9" w:rsidP="007231F9">
      <w:pPr>
        <w:spacing w:line="300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30686">
        <w:rPr>
          <w:sz w:val="28"/>
          <w:szCs w:val="28"/>
        </w:rPr>
        <w:t xml:space="preserve">В данном случае, совокупностью представленных доказательств подтверждается нарушение вышеуказанных требований </w:t>
      </w:r>
      <w:r w:rsidRPr="00130686">
        <w:rPr>
          <w:rFonts w:eastAsiaTheme="minorHAnsi"/>
          <w:sz w:val="28"/>
          <w:szCs w:val="28"/>
          <w:lang w:eastAsia="en-US"/>
        </w:rPr>
        <w:t>к антитеррористической защищенности объекта (территории).</w:t>
      </w:r>
    </w:p>
    <w:p w:rsidR="00A57197" w:rsidRPr="00130686" w:rsidP="007231F9">
      <w:pPr>
        <w:spacing w:line="300" w:lineRule="atLeast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Доводы Капитонова С.В.</w:t>
      </w:r>
      <w:r w:rsidR="00BA080E">
        <w:rPr>
          <w:rFonts w:eastAsiaTheme="minorHAnsi"/>
          <w:sz w:val="28"/>
          <w:szCs w:val="28"/>
          <w:lang w:eastAsia="en-US"/>
        </w:rPr>
        <w:t>, изложенные в его письменных объяснениях,</w:t>
      </w:r>
      <w:r>
        <w:rPr>
          <w:rFonts w:eastAsiaTheme="minorHAnsi"/>
          <w:sz w:val="28"/>
          <w:szCs w:val="28"/>
          <w:lang w:eastAsia="en-US"/>
        </w:rPr>
        <w:t xml:space="preserve"> не свидетельствуют об</w:t>
      </w:r>
      <w:r w:rsidRPr="0041700C">
        <w:rPr>
          <w:rFonts w:eastAsiaTheme="minorHAnsi"/>
          <w:sz w:val="28"/>
          <w:szCs w:val="28"/>
          <w:lang w:eastAsia="en-US"/>
        </w:rPr>
        <w:t xml:space="preserve"> о</w:t>
      </w:r>
      <w:r w:rsidRPr="0041700C">
        <w:rPr>
          <w:rFonts w:eastAsiaTheme="minorHAnsi"/>
          <w:sz w:val="28"/>
          <w:szCs w:val="28"/>
          <w:lang w:eastAsia="en-US"/>
        </w:rPr>
        <w:t xml:space="preserve">тсутствии </w:t>
      </w:r>
      <w:r w:rsidR="00BA080E">
        <w:rPr>
          <w:rFonts w:eastAsiaTheme="minorHAnsi"/>
          <w:sz w:val="28"/>
          <w:szCs w:val="28"/>
          <w:lang w:eastAsia="en-US"/>
        </w:rPr>
        <w:t xml:space="preserve">вины </w:t>
      </w:r>
      <w:r>
        <w:rPr>
          <w:rFonts w:eastAsiaTheme="minorHAnsi"/>
          <w:sz w:val="28"/>
          <w:szCs w:val="28"/>
          <w:lang w:eastAsia="en-US"/>
        </w:rPr>
        <w:t xml:space="preserve">в </w:t>
      </w:r>
      <w:r w:rsidRPr="0041700C">
        <w:rPr>
          <w:rFonts w:eastAsiaTheme="minorHAnsi"/>
          <w:sz w:val="28"/>
          <w:szCs w:val="28"/>
          <w:lang w:eastAsia="en-US"/>
        </w:rPr>
        <w:t>совершении административного правонарушения, поскольку нарушения имели место быть.</w:t>
      </w:r>
    </w:p>
    <w:p w:rsidR="007231F9" w:rsidRPr="00130686" w:rsidP="007231F9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30686">
        <w:rPr>
          <w:sz w:val="28"/>
          <w:szCs w:val="28"/>
        </w:rPr>
        <w:t>Таким образом, оценивая представленные доказательства, при всестороннем, полном и объективном исследовании всех обстоятельств дела в совокупности, суд счита</w:t>
      </w:r>
      <w:r w:rsidRPr="00130686">
        <w:rPr>
          <w:sz w:val="28"/>
          <w:szCs w:val="28"/>
        </w:rPr>
        <w:t xml:space="preserve">ет вину должностного лица – </w:t>
      </w:r>
      <w:r w:rsidR="00A57197">
        <w:rPr>
          <w:sz w:val="28"/>
          <w:szCs w:val="28"/>
        </w:rPr>
        <w:t xml:space="preserve">директора 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 xml:space="preserve"> «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 xml:space="preserve">» Капитонова С.В. </w:t>
      </w:r>
      <w:r w:rsidRPr="00130686">
        <w:rPr>
          <w:sz w:val="28"/>
          <w:szCs w:val="28"/>
        </w:rPr>
        <w:t xml:space="preserve">доказанной. Суд его действия квалифицирует по ч. 1 ст. 20.35 Кодекса Российской Федерации об административных правонарушениях - </w:t>
      </w:r>
      <w:r w:rsidRPr="00130686">
        <w:rPr>
          <w:rFonts w:eastAsiaTheme="minorHAnsi"/>
          <w:sz w:val="28"/>
          <w:szCs w:val="28"/>
          <w:lang w:eastAsia="en-US"/>
        </w:rPr>
        <w:t>нар</w:t>
      </w:r>
      <w:r w:rsidRPr="00130686">
        <w:rPr>
          <w:rFonts w:eastAsiaTheme="minorHAnsi"/>
          <w:sz w:val="28"/>
          <w:szCs w:val="28"/>
          <w:lang w:eastAsia="en-US"/>
        </w:rPr>
        <w:t xml:space="preserve">ушение требований к антитеррористической защищенности объектов (территорий), за исключением случаев, предусмотренных </w:t>
      </w:r>
      <w:hyperlink w:anchor="sub_203502" w:history="1">
        <w:r w:rsidRPr="00130686">
          <w:rPr>
            <w:rFonts w:eastAsiaTheme="minorHAnsi"/>
            <w:sz w:val="28"/>
            <w:szCs w:val="28"/>
            <w:lang w:eastAsia="en-US"/>
          </w:rPr>
          <w:t>частью 2</w:t>
        </w:r>
      </w:hyperlink>
      <w:r w:rsidRPr="00130686">
        <w:rPr>
          <w:rFonts w:eastAsiaTheme="minorHAnsi"/>
          <w:sz w:val="28"/>
          <w:szCs w:val="28"/>
          <w:lang w:eastAsia="en-US"/>
        </w:rPr>
        <w:t xml:space="preserve"> настоящей статьи, </w:t>
      </w:r>
      <w:hyperlink w:anchor="sub_11151" w:history="1">
        <w:r w:rsidRPr="00130686">
          <w:rPr>
            <w:rFonts w:eastAsiaTheme="minorHAnsi"/>
            <w:sz w:val="28"/>
            <w:szCs w:val="28"/>
            <w:lang w:eastAsia="en-US"/>
          </w:rPr>
          <w:t>статьями 11.15.1</w:t>
        </w:r>
      </w:hyperlink>
      <w:r w:rsidRPr="00130686">
        <w:rPr>
          <w:rFonts w:eastAsiaTheme="minorHAnsi"/>
          <w:sz w:val="28"/>
          <w:szCs w:val="28"/>
          <w:lang w:eastAsia="en-US"/>
        </w:rPr>
        <w:t xml:space="preserve"> и </w:t>
      </w:r>
      <w:hyperlink w:anchor="sub_2030" w:history="1">
        <w:r w:rsidRPr="00130686">
          <w:rPr>
            <w:rFonts w:eastAsiaTheme="minorHAnsi"/>
            <w:sz w:val="28"/>
            <w:szCs w:val="28"/>
            <w:lang w:eastAsia="en-US"/>
          </w:rPr>
          <w:t>20.30</w:t>
        </w:r>
      </w:hyperlink>
      <w:r w:rsidRPr="00130686">
        <w:rPr>
          <w:rFonts w:eastAsiaTheme="minorHAnsi"/>
          <w:sz w:val="28"/>
          <w:szCs w:val="28"/>
          <w:lang w:eastAsia="en-US"/>
        </w:rPr>
        <w:t xml:space="preserve"> </w:t>
      </w:r>
      <w:r w:rsidRPr="00130686">
        <w:rPr>
          <w:rFonts w:eastAsiaTheme="minorHAnsi"/>
          <w:sz w:val="28"/>
          <w:szCs w:val="28"/>
          <w:lang w:eastAsia="en-US"/>
        </w:rPr>
        <w:t>настоящего Кодекса, если эти действия не содержат признаков уголовно наказуемого деяния.</w:t>
      </w:r>
    </w:p>
    <w:p w:rsidR="007231F9" w:rsidRPr="00130686" w:rsidP="007231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смягчающих</w:t>
      </w:r>
      <w:r w:rsidRPr="001306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130686">
        <w:rPr>
          <w:sz w:val="28"/>
          <w:szCs w:val="28"/>
        </w:rPr>
        <w:t>отягчающих административную ответственность, судом не установлено.</w:t>
      </w:r>
    </w:p>
    <w:p w:rsidR="007231F9" w:rsidRPr="00130686" w:rsidP="007231F9">
      <w:pPr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>Учитывая характер совершенного правонарушения, личность виновного, имуще</w:t>
      </w:r>
      <w:r w:rsidRPr="00130686">
        <w:rPr>
          <w:sz w:val="28"/>
          <w:szCs w:val="28"/>
        </w:rPr>
        <w:t>ственное положение, суд приходит к выводу о возмо</w:t>
      </w:r>
      <w:r w:rsidR="00A57197">
        <w:rPr>
          <w:sz w:val="28"/>
          <w:szCs w:val="28"/>
        </w:rPr>
        <w:t xml:space="preserve">жности назначения Капитонову С.В. </w:t>
      </w:r>
      <w:r w:rsidRPr="00130686">
        <w:rPr>
          <w:sz w:val="28"/>
          <w:szCs w:val="28"/>
        </w:rPr>
        <w:t>наказания в виде административного штрафа в минимальном размере.</w:t>
      </w:r>
    </w:p>
    <w:p w:rsidR="007231F9" w:rsidRPr="00130686" w:rsidP="007231F9">
      <w:pPr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>На основании изложенного, руководствуясь ст. 29.9-29.11 КоАП РФ, суд</w:t>
      </w:r>
    </w:p>
    <w:p w:rsidR="007231F9" w:rsidRPr="00130686" w:rsidP="007231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231F9" w:rsidRPr="00130686" w:rsidP="007231F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30686">
        <w:rPr>
          <w:sz w:val="28"/>
          <w:szCs w:val="28"/>
        </w:rPr>
        <w:t>ПОСТАНОВИЛ</w:t>
      </w:r>
    </w:p>
    <w:p w:rsidR="007231F9" w:rsidRPr="00130686" w:rsidP="007231F9">
      <w:pPr>
        <w:ind w:firstLine="567"/>
        <w:jc w:val="both"/>
        <w:rPr>
          <w:sz w:val="28"/>
          <w:szCs w:val="28"/>
        </w:rPr>
      </w:pPr>
    </w:p>
    <w:p w:rsidR="007231F9" w:rsidRPr="00130686" w:rsidP="007231F9">
      <w:pPr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 xml:space="preserve">Признать должностное лицо </w:t>
      </w:r>
      <w:r w:rsidRPr="00130686">
        <w:rPr>
          <w:sz w:val="28"/>
          <w:szCs w:val="28"/>
        </w:rPr>
        <w:t xml:space="preserve">– </w:t>
      </w:r>
      <w:r w:rsidR="00A57197">
        <w:rPr>
          <w:sz w:val="28"/>
          <w:szCs w:val="28"/>
        </w:rPr>
        <w:t xml:space="preserve">директора 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 xml:space="preserve"> «</w:t>
      </w:r>
      <w:r>
        <w:rPr>
          <w:sz w:val="28"/>
          <w:szCs w:val="28"/>
        </w:rPr>
        <w:t>*</w:t>
      </w:r>
      <w:r w:rsidR="00A57197">
        <w:rPr>
          <w:sz w:val="28"/>
          <w:szCs w:val="28"/>
        </w:rPr>
        <w:t>» Капитонова Сергея Владимировича</w:t>
      </w:r>
      <w:r w:rsidRPr="00130686" w:rsidR="00A57197">
        <w:rPr>
          <w:sz w:val="28"/>
          <w:szCs w:val="28"/>
        </w:rPr>
        <w:t xml:space="preserve"> </w:t>
      </w:r>
      <w:r w:rsidRPr="00130686">
        <w:rPr>
          <w:sz w:val="28"/>
          <w:szCs w:val="28"/>
        </w:rPr>
        <w:t>виновным в совершении административного правонарушения, предусмотренного ч. 1 ст. 20.35 КоАП РФ</w:t>
      </w:r>
      <w:r>
        <w:rPr>
          <w:sz w:val="28"/>
          <w:szCs w:val="28"/>
        </w:rPr>
        <w:t>,</w:t>
      </w:r>
      <w:r w:rsidRPr="00130686">
        <w:rPr>
          <w:sz w:val="28"/>
          <w:szCs w:val="28"/>
        </w:rPr>
        <w:t xml:space="preserve"> и назначить наказание в виде наложения админ</w:t>
      </w:r>
      <w:r w:rsidRPr="00130686">
        <w:rPr>
          <w:sz w:val="28"/>
          <w:szCs w:val="28"/>
        </w:rPr>
        <w:t>истративного штрафа в размере 30 000 (тридцати тысяч) рублей.</w:t>
      </w:r>
    </w:p>
    <w:p w:rsidR="007231F9" w:rsidRPr="00130686" w:rsidP="007231F9">
      <w:pPr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 xml:space="preserve">Разъяснить </w:t>
      </w:r>
      <w:r w:rsidR="00A57197">
        <w:rPr>
          <w:sz w:val="28"/>
          <w:szCs w:val="28"/>
        </w:rPr>
        <w:t>Капитонову С.В.,</w:t>
      </w:r>
      <w:r w:rsidRPr="00130686">
        <w:rPr>
          <w:sz w:val="28"/>
          <w:szCs w:val="28"/>
        </w:rPr>
        <w:t xml:space="preserve"> что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</w:t>
      </w:r>
    </w:p>
    <w:p w:rsidR="007231F9" w:rsidRPr="00130686" w:rsidP="007231F9">
      <w:pPr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 xml:space="preserve">Реквизиты для перечисления штрафа: </w:t>
      </w:r>
      <w:r w:rsidRPr="00130686">
        <w:rPr>
          <w:sz w:val="28"/>
          <w:szCs w:val="28"/>
          <w:lang w:eastAsia="en-US"/>
        </w:rPr>
        <w:t xml:space="preserve">счет получателя 03100643000000018700 в ОКЦ № 8 УГУ Банка России//УФК по Ханты-Мансийскому автономному округу-Югре г. Ханты-Мансийск, БИК 007162163, </w:t>
      </w:r>
      <w:r w:rsidRPr="00130686">
        <w:rPr>
          <w:sz w:val="28"/>
          <w:szCs w:val="28"/>
        </w:rPr>
        <w:t xml:space="preserve">ЕКС </w:t>
      </w:r>
      <w:r w:rsidRPr="00130686">
        <w:rPr>
          <w:sz w:val="28"/>
          <w:szCs w:val="28"/>
          <w:lang w:eastAsia="en-US"/>
        </w:rPr>
        <w:t>№ 40102810245370000007, ОКТМО 71826000, ИНН 8601073664, КПП 860101001</w:t>
      </w:r>
      <w:r w:rsidRPr="00130686">
        <w:rPr>
          <w:sz w:val="28"/>
          <w:szCs w:val="28"/>
          <w:lang w:eastAsia="en-US"/>
        </w:rPr>
        <w:t>, КБК 72011601203019000140, получатель: УФК по Ханты-Мансийскому автономному округу-Югре (Департамент административного обеспечения Ханты-Мансийского автономного округа-Югры, л/с 04872</w:t>
      </w:r>
      <w:r w:rsidRPr="00130686">
        <w:rPr>
          <w:sz w:val="28"/>
          <w:szCs w:val="28"/>
          <w:lang w:val="en-US" w:eastAsia="en-US"/>
        </w:rPr>
        <w:t>D</w:t>
      </w:r>
      <w:r w:rsidRPr="00130686">
        <w:rPr>
          <w:sz w:val="28"/>
          <w:szCs w:val="28"/>
          <w:lang w:eastAsia="en-US"/>
        </w:rPr>
        <w:t xml:space="preserve">08080), УИН </w:t>
      </w:r>
      <w:r w:rsidRPr="00A57197" w:rsidR="00A57197">
        <w:rPr>
          <w:sz w:val="28"/>
          <w:szCs w:val="28"/>
          <w:lang w:eastAsia="en-US"/>
        </w:rPr>
        <w:t>0412365400145008532620113</w:t>
      </w:r>
      <w:r w:rsidRPr="00130686">
        <w:rPr>
          <w:sz w:val="28"/>
          <w:szCs w:val="28"/>
          <w:lang w:eastAsia="en-US"/>
        </w:rPr>
        <w:t>.</w:t>
      </w:r>
    </w:p>
    <w:p w:rsidR="007231F9" w:rsidRPr="00130686" w:rsidP="007231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30686">
        <w:rPr>
          <w:sz w:val="28"/>
          <w:szCs w:val="28"/>
        </w:rPr>
        <w:t>Постановление может быть обжалов</w:t>
      </w:r>
      <w:r w:rsidRPr="00130686">
        <w:rPr>
          <w:sz w:val="28"/>
          <w:szCs w:val="28"/>
        </w:rPr>
        <w:t>ано в Сургутский районный суд ХМАО-Югры путем подачи жалобы через мирового судью судебного участка №3 Сургутского судебного района ХМАО-Югры в течение 10 дней со дня получения данного постановления.</w:t>
      </w:r>
    </w:p>
    <w:p w:rsidR="007231F9" w:rsidRPr="00130686" w:rsidP="007231F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31F9" w:rsidP="007231F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31F9" w:rsidRPr="00130686" w:rsidP="007231F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30686">
        <w:rPr>
          <w:sz w:val="28"/>
          <w:szCs w:val="28"/>
        </w:rPr>
        <w:t>Мировой судья</w:t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</w:r>
      <w:r w:rsidRPr="00130686">
        <w:rPr>
          <w:sz w:val="28"/>
          <w:szCs w:val="28"/>
        </w:rPr>
        <w:tab/>
        <w:t xml:space="preserve">                          В.А. Гом</w:t>
      </w:r>
      <w:r w:rsidRPr="00130686">
        <w:rPr>
          <w:sz w:val="28"/>
          <w:szCs w:val="28"/>
        </w:rPr>
        <w:t>ан</w:t>
      </w:r>
    </w:p>
    <w:p w:rsidR="007231F9" w:rsidRPr="00130686" w:rsidP="007231F9">
      <w:pPr>
        <w:rPr>
          <w:sz w:val="28"/>
          <w:szCs w:val="28"/>
        </w:rPr>
      </w:pPr>
    </w:p>
    <w:p w:rsidR="007231F9" w:rsidRPr="00130686" w:rsidP="007231F9">
      <w:pPr>
        <w:rPr>
          <w:sz w:val="28"/>
          <w:szCs w:val="28"/>
        </w:rPr>
      </w:pPr>
    </w:p>
    <w:p w:rsidR="007231F9" w:rsidRPr="00130686" w:rsidP="007231F9">
      <w:pPr>
        <w:ind w:firstLine="567"/>
        <w:jc w:val="both"/>
        <w:rPr>
          <w:sz w:val="28"/>
          <w:szCs w:val="28"/>
        </w:rPr>
      </w:pPr>
    </w:p>
    <w:p w:rsidR="007231F9" w:rsidRPr="00130686" w:rsidP="007231F9">
      <w:pPr>
        <w:rPr>
          <w:sz w:val="28"/>
          <w:szCs w:val="28"/>
        </w:rPr>
      </w:pPr>
    </w:p>
    <w:p w:rsidR="007231F9" w:rsidRPr="00130686" w:rsidP="007231F9">
      <w:pPr>
        <w:rPr>
          <w:sz w:val="28"/>
          <w:szCs w:val="28"/>
        </w:rPr>
      </w:pPr>
    </w:p>
    <w:p w:rsidR="007231F9" w:rsidRPr="00130686" w:rsidP="007231F9">
      <w:pPr>
        <w:rPr>
          <w:sz w:val="28"/>
          <w:szCs w:val="28"/>
        </w:rPr>
      </w:pPr>
    </w:p>
    <w:p w:rsidR="007231F9" w:rsidP="007231F9"/>
    <w:p w:rsidR="004A6E99"/>
    <w:sectPr w:rsidSect="001640FF">
      <w:headerReference w:type="default" r:id="rId4"/>
      <w:pgSz w:w="11906" w:h="16838"/>
      <w:pgMar w:top="1021" w:right="567" w:bottom="1021" w:left="102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91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579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1F9"/>
    <w:rsid w:val="00026EE4"/>
    <w:rsid w:val="000F790D"/>
    <w:rsid w:val="00130686"/>
    <w:rsid w:val="00257914"/>
    <w:rsid w:val="0041700C"/>
    <w:rsid w:val="004A6E99"/>
    <w:rsid w:val="007217E2"/>
    <w:rsid w:val="007231F9"/>
    <w:rsid w:val="009F5DAB"/>
    <w:rsid w:val="00A57197"/>
    <w:rsid w:val="00BA080E"/>
    <w:rsid w:val="00EB083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51F7C79-3856-4A5F-B251-F27869B5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7231F9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7231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"/>
    <w:uiPriority w:val="99"/>
    <w:unhideWhenUsed/>
    <w:rsid w:val="007231F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231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7231F9"/>
    <w:rPr>
      <w:i/>
      <w:iCs/>
    </w:rPr>
  </w:style>
  <w:style w:type="paragraph" w:styleId="BalloonText">
    <w:name w:val="Balloon Text"/>
    <w:basedOn w:val="Normal"/>
    <w:link w:val="a0"/>
    <w:uiPriority w:val="99"/>
    <w:semiHidden/>
    <w:unhideWhenUsed/>
    <w:rsid w:val="000F790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F79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